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C6E8" w14:textId="77777777" w:rsidR="00A37D31" w:rsidRPr="00695294" w:rsidRDefault="002676A3" w:rsidP="00C018F3">
      <w:pPr>
        <w:spacing w:after="0"/>
        <w:jc w:val="center"/>
        <w:rPr>
          <w:rFonts w:ascii="DIN Condensed" w:hAnsi="DIN Condensed"/>
          <w:b/>
          <w:bCs/>
          <w:color w:val="FFC000"/>
          <w:sz w:val="40"/>
          <w:szCs w:val="40"/>
        </w:rPr>
      </w:pPr>
      <w:r w:rsidRPr="00695294">
        <w:rPr>
          <w:rFonts w:ascii="DIN Condensed" w:hAnsi="DIN Condensed"/>
          <w:b/>
          <w:bCs/>
          <w:color w:val="FFC000"/>
          <w:sz w:val="40"/>
          <w:szCs w:val="40"/>
        </w:rPr>
        <w:t>TERMS OF REFERENCE</w:t>
      </w:r>
    </w:p>
    <w:p w14:paraId="23A76327" w14:textId="77777777" w:rsidR="00F04042" w:rsidRDefault="00FE0A1F" w:rsidP="00F04042">
      <w:pPr>
        <w:spacing w:after="0"/>
        <w:jc w:val="center"/>
        <w:rPr>
          <w:rFonts w:ascii="DIN Condensed" w:hAnsi="DIN Condensed"/>
          <w:b/>
          <w:bCs/>
          <w:color w:val="E36C0A" w:themeColor="accent6" w:themeShade="BF"/>
          <w:sz w:val="36"/>
          <w:szCs w:val="36"/>
        </w:rPr>
      </w:pPr>
      <w:r>
        <w:rPr>
          <w:rFonts w:ascii="DIN Condensed" w:hAnsi="DIN Condensed"/>
          <w:b/>
          <w:bCs/>
          <w:color w:val="E36C0A" w:themeColor="accent6" w:themeShade="BF"/>
          <w:sz w:val="36"/>
          <w:szCs w:val="36"/>
        </w:rPr>
        <w:t>START NETWORK COMMUNICATIONS</w:t>
      </w:r>
      <w:r w:rsidR="001560C1" w:rsidRPr="00695294">
        <w:rPr>
          <w:rFonts w:ascii="DIN Condensed" w:hAnsi="DIN Condensed"/>
          <w:b/>
          <w:bCs/>
          <w:color w:val="E36C0A" w:themeColor="accent6" w:themeShade="BF"/>
          <w:sz w:val="36"/>
          <w:szCs w:val="36"/>
        </w:rPr>
        <w:t xml:space="preserve"> CONSULTANT</w:t>
      </w:r>
    </w:p>
    <w:p w14:paraId="4F46C26D" w14:textId="77777777" w:rsidR="00F04042" w:rsidRDefault="00F04042" w:rsidP="00F04042">
      <w:pPr>
        <w:spacing w:after="0"/>
        <w:jc w:val="center"/>
        <w:rPr>
          <w:rFonts w:ascii="DIN Condensed" w:hAnsi="DIN Condensed"/>
          <w:b/>
          <w:bCs/>
          <w:color w:val="E36C0A" w:themeColor="accent6" w:themeShade="BF"/>
          <w:sz w:val="36"/>
          <w:szCs w:val="36"/>
        </w:rPr>
      </w:pPr>
    </w:p>
    <w:p w14:paraId="210B939C" w14:textId="1B58404C" w:rsidR="002676A3" w:rsidRDefault="002676A3" w:rsidP="00F04042">
      <w:pPr>
        <w:spacing w:after="0"/>
        <w:rPr>
          <w:rFonts w:ascii="Aptos Display" w:hAnsi="Aptos Display" w:cs="Tahoma"/>
          <w:b/>
          <w:bCs/>
          <w:color w:val="000000" w:themeColor="text1"/>
          <w:sz w:val="24"/>
          <w:szCs w:val="24"/>
        </w:rPr>
      </w:pPr>
      <w:r w:rsidRPr="00695294">
        <w:rPr>
          <w:rFonts w:ascii="Aptos Display" w:hAnsi="Aptos Display" w:cs="Tahoma"/>
          <w:b/>
          <w:bCs/>
          <w:color w:val="000000" w:themeColor="text1"/>
          <w:sz w:val="24"/>
          <w:szCs w:val="24"/>
        </w:rPr>
        <w:t>Background</w:t>
      </w:r>
    </w:p>
    <w:p w14:paraId="0326A31D" w14:textId="77777777" w:rsidR="00F04042" w:rsidRPr="00F04042" w:rsidRDefault="00F04042" w:rsidP="00F04042">
      <w:pPr>
        <w:spacing w:after="0"/>
        <w:rPr>
          <w:rFonts w:ascii="DIN Condensed" w:hAnsi="DIN Condensed"/>
          <w:b/>
          <w:bCs/>
          <w:color w:val="E36C0A" w:themeColor="accent6" w:themeShade="BF"/>
          <w:sz w:val="36"/>
          <w:szCs w:val="36"/>
        </w:rPr>
      </w:pPr>
    </w:p>
    <w:p w14:paraId="1792F937" w14:textId="190ED0E2" w:rsidR="00287B77" w:rsidRPr="00D6329B" w:rsidRDefault="00F04042" w:rsidP="00D6329B">
      <w:pPr>
        <w:spacing w:line="240" w:lineRule="auto"/>
        <w:jc w:val="both"/>
        <w:rPr>
          <w:rStyle w:val="normaltextrun"/>
          <w:rFonts w:ascii="Roboto" w:hAnsi="Roboto" w:cs="Arial"/>
          <w:lang w:val="en-GB" w:eastAsia="en-GB"/>
        </w:rPr>
      </w:pPr>
      <w:r w:rsidRPr="00D6329B">
        <w:rPr>
          <w:rStyle w:val="normaltextrun"/>
          <w:rFonts w:ascii="Roboto" w:hAnsi="Roboto" w:cs="Arial"/>
          <w:lang w:val="en-GB" w:eastAsia="en-GB"/>
        </w:rPr>
        <w:t xml:space="preserve">Start Network is made up of more than 100 aid agencies across five continents, ranging from large international organisations to national NGOs. </w:t>
      </w:r>
      <w:r w:rsidR="00E169BD" w:rsidRPr="00D6329B">
        <w:rPr>
          <w:rStyle w:val="normaltextrun"/>
          <w:rFonts w:ascii="Roboto" w:hAnsi="Roboto" w:cs="Arial"/>
          <w:lang w:val="en-GB" w:eastAsia="en-GB"/>
        </w:rPr>
        <w:t>O</w:t>
      </w:r>
      <w:r w:rsidRPr="00D6329B">
        <w:rPr>
          <w:rStyle w:val="normaltextrun"/>
          <w:rFonts w:ascii="Roboto" w:hAnsi="Roboto" w:cs="Arial"/>
          <w:lang w:val="en-GB" w:eastAsia="en-GB"/>
        </w:rPr>
        <w:t xml:space="preserve">ur aim is to transform humanitarian action through innovation, fast funding, early action, and localisation. The network believes that the biggest systemic problems that the humanitarian sector faces - problems including slow and reactive funding, centralised decision-making, and an aversion to change, means that people affected by crises around the world do not receive the best help fast enough, and needless suffering results. </w:t>
      </w:r>
    </w:p>
    <w:p w14:paraId="7538582B" w14:textId="7A76218F" w:rsidR="00287B77" w:rsidRPr="00D6329B" w:rsidRDefault="00287B77" w:rsidP="00D6329B">
      <w:pPr>
        <w:spacing w:line="240" w:lineRule="auto"/>
        <w:jc w:val="both"/>
        <w:rPr>
          <w:rFonts w:ascii="Roboto" w:hAnsi="Roboto"/>
          <w:lang w:val="en-PH" w:eastAsia="en-GB"/>
        </w:rPr>
      </w:pPr>
      <w:r w:rsidRPr="00D6329B">
        <w:rPr>
          <w:rFonts w:ascii="Roboto" w:hAnsi="Roboto"/>
          <w:lang w:val="en-PH" w:eastAsia="en-GB"/>
        </w:rPr>
        <w:t>The Network is underpinned by a family of funds and financial services which aim to help more communities at reduced cost. These are organised into two main groups – Start Funds, for smaller scale hazards, and Start Ready, which can pool risk and investment, and release funding based on pre-arranged triggers. Together, these services support the membership to access fast funding to respond to small and medium-sized crises and to put in place pre-arranged funds and financing that can facilitate more timely, proactive, or risk-informed crisis action.</w:t>
      </w:r>
    </w:p>
    <w:p w14:paraId="59F313CB" w14:textId="77777777" w:rsidR="006208C1" w:rsidRPr="00D6329B" w:rsidRDefault="006208C1" w:rsidP="00D6329B">
      <w:pPr>
        <w:spacing w:line="240" w:lineRule="auto"/>
        <w:jc w:val="both"/>
        <w:rPr>
          <w:rFonts w:ascii="Roboto" w:eastAsia="Roboto" w:hAnsi="Roboto" w:cs="Roboto"/>
        </w:rPr>
      </w:pPr>
      <w:r w:rsidRPr="00D6329B">
        <w:rPr>
          <w:rFonts w:ascii="Roboto" w:eastAsia="Roboto" w:hAnsi="Roboto" w:cs="Roboto"/>
          <w:lang w:val="en-GB"/>
        </w:rPr>
        <w:t xml:space="preserve">Start Network’s </w:t>
      </w:r>
      <w:hyperlink r:id="rId8">
        <w:r w:rsidRPr="00D6329B">
          <w:rPr>
            <w:rStyle w:val="Hyperlink"/>
            <w:rFonts w:ascii="Roboto" w:eastAsia="Roboto" w:hAnsi="Roboto" w:cs="Roboto"/>
            <w:lang w:val="en-GB"/>
          </w:rPr>
          <w:t>Start Fund</w:t>
        </w:r>
      </w:hyperlink>
      <w:r w:rsidRPr="00D6329B">
        <w:rPr>
          <w:rFonts w:ascii="Roboto" w:eastAsia="Roboto" w:hAnsi="Roboto" w:cs="Roboto"/>
          <w:lang w:val="en-GB"/>
        </w:rPr>
        <w:t xml:space="preserve"> and </w:t>
      </w:r>
      <w:hyperlink r:id="rId9">
        <w:r w:rsidRPr="00D6329B">
          <w:rPr>
            <w:rStyle w:val="Hyperlink"/>
            <w:rFonts w:ascii="Roboto" w:eastAsia="Roboto" w:hAnsi="Roboto" w:cs="Roboto"/>
            <w:lang w:val="en-GB"/>
          </w:rPr>
          <w:t>Start Ready</w:t>
        </w:r>
      </w:hyperlink>
      <w:r w:rsidRPr="00D6329B">
        <w:rPr>
          <w:rFonts w:ascii="Roboto" w:eastAsia="Roboto" w:hAnsi="Roboto" w:cs="Roboto"/>
          <w:lang w:val="en-GB"/>
        </w:rPr>
        <w:t xml:space="preserve"> are global pooled funds that provide members with rapid, early, and risk-informed humanitarian financing. Both Start Ready and Start Funds enable anticipatory action to protect people in need ahead of predicted humanitarian crises. </w:t>
      </w:r>
    </w:p>
    <w:p w14:paraId="1BA6D6D3" w14:textId="77777777" w:rsidR="003314BE" w:rsidRPr="00D6329B" w:rsidRDefault="003314BE" w:rsidP="00D6329B">
      <w:pPr>
        <w:spacing w:line="240" w:lineRule="auto"/>
        <w:jc w:val="both"/>
        <w:rPr>
          <w:rStyle w:val="normaltextrun"/>
          <w:rFonts w:ascii="Roboto" w:eastAsiaTheme="majorEastAsia" w:hAnsi="Roboto" w:cs="Arial"/>
        </w:rPr>
      </w:pPr>
      <w:r w:rsidRPr="00D6329B">
        <w:rPr>
          <w:rStyle w:val="normaltextrun"/>
          <w:rFonts w:ascii="Roboto" w:eastAsiaTheme="majorEastAsia" w:hAnsi="Roboto" w:cs="Arial"/>
        </w:rPr>
        <w:t>Start Ready protects people from climate-related hazards by ensuring readily available access to funds for pre-agreed plans that can be implemented as soon as triggers are breached, ahead of a crisis. Start Ready for Tropical Cyclones is in its 4</w:t>
      </w:r>
      <w:r w:rsidRPr="00D6329B">
        <w:rPr>
          <w:rStyle w:val="normaltextrun"/>
          <w:rFonts w:ascii="Roboto" w:eastAsiaTheme="majorEastAsia" w:hAnsi="Roboto" w:cs="Arial"/>
          <w:vertAlign w:val="superscript"/>
        </w:rPr>
        <w:t>th</w:t>
      </w:r>
      <w:r w:rsidRPr="00D6329B">
        <w:rPr>
          <w:rStyle w:val="normaltextrun"/>
          <w:rFonts w:ascii="Roboto" w:eastAsiaTheme="majorEastAsia" w:hAnsi="Roboto" w:cs="Arial"/>
        </w:rPr>
        <w:t xml:space="preserve"> Risk Season of being implemented in the Philippines and a second system for Flood Risks is currently under development. </w:t>
      </w:r>
    </w:p>
    <w:p w14:paraId="27E63489" w14:textId="44384F86" w:rsidR="006208C1" w:rsidRPr="00D6329B" w:rsidRDefault="006F563F" w:rsidP="00D6329B">
      <w:pPr>
        <w:spacing w:line="240" w:lineRule="auto"/>
        <w:jc w:val="both"/>
        <w:rPr>
          <w:rFonts w:ascii="Roboto" w:eastAsia="Roboto" w:hAnsi="Roboto" w:cs="Roboto"/>
        </w:rPr>
      </w:pPr>
      <w:r w:rsidRPr="00D6329B">
        <w:rPr>
          <w:rFonts w:ascii="Roboto" w:eastAsia="Roboto" w:hAnsi="Roboto" w:cs="Roboto"/>
          <w:lang w:val="en-GB"/>
        </w:rPr>
        <w:t>To complement both Start Ready and Start Fund</w:t>
      </w:r>
      <w:r w:rsidR="006208C1" w:rsidRPr="00D6329B">
        <w:rPr>
          <w:rFonts w:ascii="Roboto" w:eastAsia="Roboto" w:hAnsi="Roboto" w:cs="Roboto"/>
          <w:lang w:val="en-GB"/>
        </w:rPr>
        <w:t>, the Forecast-Based Warning, Analysis and Response Network (</w:t>
      </w:r>
      <w:hyperlink r:id="rId10">
        <w:r w:rsidR="006208C1" w:rsidRPr="00D6329B">
          <w:rPr>
            <w:rStyle w:val="Hyperlink"/>
            <w:rFonts w:ascii="Roboto" w:eastAsia="Roboto" w:hAnsi="Roboto" w:cs="Roboto"/>
            <w:lang w:val="en-GB"/>
          </w:rPr>
          <w:t>FOREWARN</w:t>
        </w:r>
      </w:hyperlink>
      <w:r w:rsidR="006208C1" w:rsidRPr="00D6329B">
        <w:rPr>
          <w:rFonts w:ascii="Roboto" w:eastAsia="Roboto" w:hAnsi="Roboto" w:cs="Roboto"/>
          <w:lang w:val="en-GB"/>
        </w:rPr>
        <w:t xml:space="preserve">) </w:t>
      </w:r>
      <w:bookmarkStart w:id="0" w:name="_Int_wbmS5Fh2"/>
      <w:r w:rsidR="006208C1" w:rsidRPr="00D6329B">
        <w:rPr>
          <w:rFonts w:ascii="Roboto" w:eastAsia="Roboto" w:hAnsi="Roboto" w:cs="Roboto"/>
          <w:lang w:val="en-GB"/>
        </w:rPr>
        <w:t>supports</w:t>
      </w:r>
      <w:bookmarkEnd w:id="0"/>
      <w:r w:rsidR="006208C1" w:rsidRPr="00D6329B">
        <w:rPr>
          <w:rFonts w:ascii="Roboto" w:eastAsia="Roboto" w:hAnsi="Roboto" w:cs="Roboto"/>
          <w:lang w:val="en-GB"/>
        </w:rPr>
        <w:t xml:space="preserve"> Start Network members with identifying and utilising high-quality hazard and risk information shared and produced by scientists and experts, and to operationalise this information to drive anticipatory action within the network and beyond. </w:t>
      </w:r>
    </w:p>
    <w:p w14:paraId="38E3B411" w14:textId="2AC156C5" w:rsidR="00F04042" w:rsidRPr="00D6329B" w:rsidRDefault="00175772" w:rsidP="00D6329B">
      <w:pPr>
        <w:spacing w:line="240" w:lineRule="auto"/>
        <w:jc w:val="both"/>
        <w:rPr>
          <w:rStyle w:val="normaltextrun"/>
          <w:rFonts w:ascii="Roboto" w:hAnsi="Roboto" w:cs="Arial"/>
          <w:lang w:val="en-GB" w:eastAsia="en-GB"/>
        </w:rPr>
      </w:pPr>
      <w:r>
        <w:rPr>
          <w:rStyle w:val="normaltextrun"/>
          <w:rFonts w:ascii="Roboto" w:hAnsi="Roboto" w:cs="Arial"/>
          <w:lang w:val="en-GB" w:eastAsia="en-GB"/>
        </w:rPr>
        <w:t xml:space="preserve">In the Philippines, </w:t>
      </w:r>
      <w:r w:rsidR="00F04042" w:rsidRPr="00D6329B">
        <w:rPr>
          <w:rStyle w:val="normaltextrun"/>
          <w:rFonts w:ascii="Roboto" w:hAnsi="Roboto" w:cs="Arial"/>
          <w:lang w:val="en-GB" w:eastAsia="en-GB"/>
        </w:rPr>
        <w:t>Start Network programme</w:t>
      </w:r>
      <w:r>
        <w:rPr>
          <w:rStyle w:val="normaltextrun"/>
          <w:rFonts w:ascii="Roboto" w:hAnsi="Roboto" w:cs="Arial"/>
          <w:lang w:val="en-GB" w:eastAsia="en-GB"/>
        </w:rPr>
        <w:t>s</w:t>
      </w:r>
      <w:r w:rsidR="00F04042" w:rsidRPr="00D6329B">
        <w:rPr>
          <w:rStyle w:val="normaltextrun"/>
          <w:rFonts w:ascii="Roboto" w:hAnsi="Roboto" w:cs="Arial"/>
          <w:lang w:val="en-GB" w:eastAsia="en-GB"/>
        </w:rPr>
        <w:t xml:space="preserve"> </w:t>
      </w:r>
      <w:r>
        <w:rPr>
          <w:rStyle w:val="normaltextrun"/>
          <w:rFonts w:ascii="Roboto" w:hAnsi="Roboto" w:cs="Arial"/>
          <w:lang w:val="en-GB" w:eastAsia="en-GB"/>
        </w:rPr>
        <w:t>are</w:t>
      </w:r>
      <w:r w:rsidR="00F04042" w:rsidRPr="00D6329B">
        <w:rPr>
          <w:rStyle w:val="normaltextrun"/>
          <w:rFonts w:ascii="Roboto" w:hAnsi="Roboto" w:cs="Arial"/>
          <w:lang w:val="en-GB" w:eastAsia="en-GB"/>
        </w:rPr>
        <w:t xml:space="preserve"> being hosted by CARE Philippines which will be the contracting organization for this piece of work.</w:t>
      </w:r>
    </w:p>
    <w:p w14:paraId="5EFF1758" w14:textId="7BB9ED9F" w:rsidR="00163A7C" w:rsidRPr="00695294" w:rsidRDefault="00045E9C" w:rsidP="00F17F1B">
      <w:pPr>
        <w:pStyle w:val="Heading1"/>
        <w:jc w:val="both"/>
        <w:rPr>
          <w:rFonts w:ascii="Aptos Display" w:hAnsi="Aptos Display" w:cs="Tahoma"/>
          <w:b/>
          <w:bCs/>
          <w:color w:val="auto"/>
          <w:sz w:val="24"/>
          <w:szCs w:val="24"/>
        </w:rPr>
      </w:pPr>
      <w:r w:rsidRPr="00695294">
        <w:rPr>
          <w:rFonts w:ascii="Aptos Display" w:hAnsi="Aptos Display" w:cs="Tahoma"/>
          <w:b/>
          <w:bCs/>
          <w:color w:val="auto"/>
          <w:sz w:val="24"/>
          <w:szCs w:val="24"/>
        </w:rPr>
        <w:t>Role</w:t>
      </w:r>
    </w:p>
    <w:p w14:paraId="42080411" w14:textId="77777777" w:rsidR="00F17F1B" w:rsidRPr="00280FA4" w:rsidRDefault="00F17F1B" w:rsidP="00280FA4">
      <w:pPr>
        <w:tabs>
          <w:tab w:val="left" w:pos="567"/>
        </w:tabs>
        <w:ind w:right="371"/>
        <w:rPr>
          <w:rFonts w:ascii="Roboto" w:hAnsi="Roboto" w:cstheme="minorHAnsi"/>
        </w:rPr>
      </w:pPr>
      <w:r w:rsidRPr="00280FA4">
        <w:rPr>
          <w:rFonts w:ascii="Roboto" w:hAnsi="Roboto" w:cstheme="minorHAnsi"/>
          <w:color w:val="000000" w:themeColor="text1"/>
        </w:rPr>
        <w:t xml:space="preserve">Start Network, through CARE Philippines, is looking for a communications consultant under the Crisis Anticipation and Risk Financing (CARF) Team who will produce monthly deliverables as needed, including: </w:t>
      </w:r>
    </w:p>
    <w:p w14:paraId="4890CBA1" w14:textId="77777777" w:rsidR="00F17F1B" w:rsidRPr="00F17F1B" w:rsidRDefault="00F17F1B" w:rsidP="00F17F1B">
      <w:pPr>
        <w:pStyle w:val="ListParagraph"/>
        <w:tabs>
          <w:tab w:val="left" w:pos="993"/>
        </w:tabs>
        <w:ind w:left="993" w:right="371"/>
        <w:rPr>
          <w:rFonts w:ascii="Roboto" w:hAnsi="Roboto" w:cstheme="minorHAnsi"/>
        </w:rPr>
      </w:pPr>
    </w:p>
    <w:p w14:paraId="75E0B5F4" w14:textId="77777777" w:rsidR="00F17F1B" w:rsidRPr="00F17F1B" w:rsidRDefault="00F17F1B" w:rsidP="00F17F1B">
      <w:pPr>
        <w:pStyle w:val="ListParagraph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993" w:right="371"/>
        <w:contextualSpacing w:val="0"/>
        <w:rPr>
          <w:rFonts w:ascii="Roboto" w:hAnsi="Roboto" w:cstheme="minorHAnsi"/>
        </w:rPr>
      </w:pPr>
      <w:r w:rsidRPr="00F17F1B">
        <w:rPr>
          <w:rFonts w:ascii="Roboto" w:hAnsi="Roboto" w:cstheme="minorHAnsi"/>
        </w:rPr>
        <w:t xml:space="preserve">Development of knowledge products for the CARF country programming in the Philippines including brochures, flyers, briefers, reports, &amp; other collaterals </w:t>
      </w:r>
    </w:p>
    <w:p w14:paraId="48B14302" w14:textId="77777777" w:rsidR="00F17F1B" w:rsidRPr="00F17F1B" w:rsidRDefault="00F17F1B" w:rsidP="00F17F1B">
      <w:pPr>
        <w:pStyle w:val="ListParagraph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993" w:right="371"/>
        <w:contextualSpacing w:val="0"/>
        <w:rPr>
          <w:rFonts w:ascii="Roboto" w:hAnsi="Roboto" w:cstheme="minorHAnsi"/>
        </w:rPr>
      </w:pPr>
      <w:r w:rsidRPr="00F17F1B">
        <w:rPr>
          <w:rFonts w:ascii="Roboto" w:hAnsi="Roboto" w:cstheme="minorHAnsi"/>
        </w:rPr>
        <w:t xml:space="preserve">Conducting interviews and writing articles and press releases for local or national media </w:t>
      </w:r>
    </w:p>
    <w:p w14:paraId="536476D2" w14:textId="77777777" w:rsidR="00F17F1B" w:rsidRPr="00F17F1B" w:rsidRDefault="00F17F1B" w:rsidP="00F17F1B">
      <w:pPr>
        <w:pStyle w:val="ListParagraph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993" w:right="371"/>
        <w:contextualSpacing w:val="0"/>
        <w:rPr>
          <w:rFonts w:ascii="Roboto" w:hAnsi="Roboto" w:cstheme="minorHAnsi"/>
        </w:rPr>
      </w:pPr>
      <w:r w:rsidRPr="00F17F1B">
        <w:rPr>
          <w:rFonts w:ascii="Roboto" w:hAnsi="Roboto" w:cstheme="minorHAnsi"/>
        </w:rPr>
        <w:t xml:space="preserve">Work with Start Ready Consortium Members in liaising with local media </w:t>
      </w:r>
    </w:p>
    <w:p w14:paraId="502F40FC" w14:textId="2E21FF65" w:rsidR="00F17F1B" w:rsidRPr="00F17F1B" w:rsidRDefault="004225BB" w:rsidP="00F17F1B">
      <w:pPr>
        <w:pStyle w:val="ListParagraph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993" w:right="371"/>
        <w:contextualSpacing w:val="0"/>
        <w:rPr>
          <w:rFonts w:ascii="Roboto" w:hAnsi="Roboto" w:cstheme="minorHAnsi"/>
        </w:rPr>
      </w:pPr>
      <w:r>
        <w:rPr>
          <w:rFonts w:ascii="Roboto" w:hAnsi="Roboto" w:cstheme="minorHAnsi"/>
        </w:rPr>
        <w:t>Support the d</w:t>
      </w:r>
      <w:r w:rsidR="00F17F1B" w:rsidRPr="00F17F1B">
        <w:rPr>
          <w:rFonts w:ascii="Roboto" w:hAnsi="Roboto" w:cstheme="minorHAnsi"/>
        </w:rPr>
        <w:t xml:space="preserve">ocumentation of events and activities of the CARF programmes </w:t>
      </w:r>
    </w:p>
    <w:p w14:paraId="3FDCF690" w14:textId="77777777" w:rsidR="00F17F1B" w:rsidRDefault="00F17F1B" w:rsidP="00F17F1B">
      <w:pPr>
        <w:pStyle w:val="ListParagraph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993" w:right="371"/>
        <w:contextualSpacing w:val="0"/>
        <w:rPr>
          <w:rFonts w:ascii="Roboto" w:hAnsi="Roboto" w:cstheme="minorHAnsi"/>
        </w:rPr>
      </w:pPr>
      <w:r w:rsidRPr="00F17F1B">
        <w:rPr>
          <w:rFonts w:ascii="Roboto" w:hAnsi="Roboto" w:cstheme="minorHAnsi"/>
        </w:rPr>
        <w:t xml:space="preserve">Writing articles for CARF programming in the Philippines for the Start Network </w:t>
      </w:r>
      <w:r w:rsidRPr="00F17F1B">
        <w:rPr>
          <w:rFonts w:ascii="Roboto" w:hAnsi="Roboto" w:cstheme="minorHAnsi"/>
        </w:rPr>
        <w:lastRenderedPageBreak/>
        <w:t xml:space="preserve">Website </w:t>
      </w:r>
    </w:p>
    <w:p w14:paraId="3EE636E8" w14:textId="77777777" w:rsidR="00DE3C32" w:rsidRDefault="00DE3C32" w:rsidP="00DE3C32">
      <w:pPr>
        <w:pStyle w:val="ListParagraph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993" w:right="371"/>
        <w:contextualSpacing w:val="0"/>
        <w:rPr>
          <w:rFonts w:ascii="Roboto" w:hAnsi="Roboto" w:cstheme="minorHAnsi"/>
        </w:rPr>
      </w:pPr>
      <w:r w:rsidRPr="00F17F1B">
        <w:rPr>
          <w:rFonts w:ascii="Roboto" w:hAnsi="Roboto" w:cstheme="minorHAnsi"/>
        </w:rPr>
        <w:t>Writing, design, and publication of year-end digital newsletter on progress &amp; accomplishments of the CARF program to be disseminated to Start Network members &amp; other stakeholders</w:t>
      </w:r>
    </w:p>
    <w:p w14:paraId="1AEBC530" w14:textId="77777777" w:rsidR="00F17F1B" w:rsidRPr="00F17F1B" w:rsidRDefault="00F17F1B" w:rsidP="00F17F1B">
      <w:pPr>
        <w:pStyle w:val="ListParagraph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993" w:right="371"/>
        <w:contextualSpacing w:val="0"/>
        <w:rPr>
          <w:rFonts w:ascii="Roboto" w:hAnsi="Roboto" w:cstheme="minorHAnsi"/>
        </w:rPr>
      </w:pPr>
      <w:r w:rsidRPr="4AAE9800">
        <w:rPr>
          <w:rFonts w:ascii="Roboto" w:hAnsi="Roboto"/>
        </w:rPr>
        <w:t xml:space="preserve">Designing visibility materials in line with donor standards </w:t>
      </w:r>
    </w:p>
    <w:p w14:paraId="61F871DE" w14:textId="69D20871" w:rsidR="00F17F1B" w:rsidRPr="00F17F1B" w:rsidRDefault="00F17F1B" w:rsidP="00F17F1B">
      <w:pPr>
        <w:pStyle w:val="ListParagraph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993" w:right="371"/>
        <w:contextualSpacing w:val="0"/>
        <w:rPr>
          <w:rFonts w:ascii="Roboto" w:hAnsi="Roboto" w:cstheme="minorHAnsi"/>
        </w:rPr>
      </w:pPr>
      <w:r w:rsidRPr="00F17F1B">
        <w:rPr>
          <w:rFonts w:ascii="Roboto" w:hAnsi="Roboto" w:cstheme="minorHAnsi"/>
        </w:rPr>
        <w:t xml:space="preserve">Production of slide decks as needed </w:t>
      </w:r>
    </w:p>
    <w:p w14:paraId="79B28D80" w14:textId="5AA333F8" w:rsidR="00F17F1B" w:rsidRPr="00F17F1B" w:rsidRDefault="00F17F1B" w:rsidP="00F17F1B">
      <w:pPr>
        <w:pStyle w:val="ListParagraph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993" w:right="371"/>
        <w:contextualSpacing w:val="0"/>
        <w:rPr>
          <w:rFonts w:ascii="Roboto" w:hAnsi="Roboto" w:cstheme="minorHAnsi"/>
        </w:rPr>
      </w:pPr>
      <w:r w:rsidRPr="00F17F1B">
        <w:rPr>
          <w:rFonts w:ascii="Roboto" w:hAnsi="Roboto" w:cstheme="minorHAnsi"/>
        </w:rPr>
        <w:t xml:space="preserve">Support the MEAL Officer in maintaining a database of all knowledge products and communication materials related to the CARF programming </w:t>
      </w:r>
    </w:p>
    <w:p w14:paraId="14EF7901" w14:textId="77777777" w:rsidR="00280FA4" w:rsidRDefault="00280FA4" w:rsidP="00280FA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371"/>
        <w:rPr>
          <w:rFonts w:ascii="Roboto" w:hAnsi="Roboto" w:cstheme="minorHAnsi"/>
        </w:rPr>
      </w:pPr>
    </w:p>
    <w:p w14:paraId="5B0138EC" w14:textId="77777777" w:rsidR="00280FA4" w:rsidRPr="00280FA4" w:rsidRDefault="00280FA4" w:rsidP="00280FA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371"/>
        <w:rPr>
          <w:rFonts w:ascii="Roboto" w:hAnsi="Roboto" w:cstheme="minorHAnsi"/>
          <w:b/>
          <w:bCs/>
        </w:rPr>
      </w:pPr>
      <w:r w:rsidRPr="00280FA4">
        <w:rPr>
          <w:rFonts w:ascii="Roboto" w:hAnsi="Roboto" w:cstheme="minorHAnsi"/>
          <w:b/>
          <w:bCs/>
        </w:rPr>
        <w:t>Reporting</w:t>
      </w:r>
    </w:p>
    <w:p w14:paraId="0BB343C9" w14:textId="77777777" w:rsidR="00280FA4" w:rsidRDefault="00280FA4" w:rsidP="00280FA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371"/>
        <w:rPr>
          <w:rFonts w:ascii="Roboto" w:hAnsi="Roboto" w:cstheme="minorHAnsi"/>
        </w:rPr>
      </w:pPr>
    </w:p>
    <w:p w14:paraId="2D5ADF0E" w14:textId="47CFD88C" w:rsidR="00280FA4" w:rsidRPr="00280FA4" w:rsidRDefault="00280FA4" w:rsidP="00280FA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371"/>
        <w:rPr>
          <w:rFonts w:ascii="Roboto" w:hAnsi="Roboto" w:cstheme="minorHAnsi"/>
        </w:rPr>
      </w:pPr>
      <w:r w:rsidRPr="00280FA4">
        <w:rPr>
          <w:rFonts w:ascii="Roboto" w:hAnsi="Roboto" w:cstheme="minorHAnsi"/>
        </w:rPr>
        <w:t>The consultant will report to the Country Crisis Financing Advisor and subject to additional oversight from Technical Specialist.</w:t>
      </w:r>
    </w:p>
    <w:p w14:paraId="5B0DB36D" w14:textId="77777777" w:rsidR="00280FA4" w:rsidRDefault="00280FA4" w:rsidP="007B77B0">
      <w:pPr>
        <w:rPr>
          <w:rFonts w:ascii="Aptos Display" w:hAnsi="Aptos Display" w:cs="Tahoma"/>
          <w:b/>
          <w:bCs/>
          <w:sz w:val="24"/>
          <w:szCs w:val="24"/>
        </w:rPr>
      </w:pPr>
    </w:p>
    <w:p w14:paraId="6F18FB88" w14:textId="773C3016" w:rsidR="007C454E" w:rsidRPr="00695294" w:rsidRDefault="00CC6CEA" w:rsidP="007B77B0">
      <w:pPr>
        <w:rPr>
          <w:rFonts w:ascii="Aptos Display" w:hAnsi="Aptos Display" w:cs="Tahoma"/>
          <w:b/>
          <w:bCs/>
          <w:sz w:val="24"/>
          <w:szCs w:val="24"/>
        </w:rPr>
      </w:pPr>
      <w:r w:rsidRPr="00695294">
        <w:rPr>
          <w:rFonts w:ascii="Aptos Display" w:hAnsi="Aptos Display" w:cs="Tahoma"/>
          <w:b/>
          <w:bCs/>
          <w:sz w:val="24"/>
          <w:szCs w:val="24"/>
        </w:rPr>
        <w:t>Qualification</w:t>
      </w:r>
      <w:r w:rsidR="00B756FB">
        <w:rPr>
          <w:rFonts w:ascii="Aptos Display" w:hAnsi="Aptos Display" w:cs="Tahoma"/>
          <w:b/>
          <w:bCs/>
          <w:sz w:val="24"/>
          <w:szCs w:val="24"/>
        </w:rPr>
        <w:t>s</w:t>
      </w:r>
    </w:p>
    <w:p w14:paraId="16A6523A" w14:textId="77777777" w:rsidR="00B34E3D" w:rsidRDefault="00B34E3D" w:rsidP="00B34E3D">
      <w:pPr>
        <w:pStyle w:val="ListParagraph"/>
        <w:numPr>
          <w:ilvl w:val="0"/>
          <w:numId w:val="37"/>
        </w:numPr>
        <w:spacing w:before="240"/>
        <w:jc w:val="both"/>
        <w:rPr>
          <w:rFonts w:ascii="Roboto" w:hAnsi="Roboto"/>
        </w:rPr>
      </w:pPr>
      <w:r w:rsidRPr="005645C3">
        <w:rPr>
          <w:rFonts w:ascii="Roboto" w:hAnsi="Roboto"/>
        </w:rPr>
        <w:t>Bachelor’s degree in Communications, Journalism, Digital Marketing, or other related fields</w:t>
      </w:r>
    </w:p>
    <w:p w14:paraId="1B6D6161" w14:textId="0EF38F75" w:rsidR="005645C3" w:rsidRPr="005645C3" w:rsidRDefault="005645C3" w:rsidP="00435B84">
      <w:pPr>
        <w:pStyle w:val="ListParagraph"/>
        <w:numPr>
          <w:ilvl w:val="0"/>
          <w:numId w:val="37"/>
        </w:numPr>
        <w:spacing w:before="240"/>
        <w:rPr>
          <w:rFonts w:ascii="Roboto" w:hAnsi="Roboto"/>
          <w:b/>
          <w:bCs/>
          <w:u w:val="single"/>
        </w:rPr>
      </w:pPr>
      <w:r w:rsidRPr="005645C3">
        <w:rPr>
          <w:rFonts w:ascii="Roboto" w:hAnsi="Roboto"/>
        </w:rPr>
        <w:t>Experience working with I/NGOs, Civil Society</w:t>
      </w:r>
      <w:r w:rsidR="00377EDE">
        <w:rPr>
          <w:rFonts w:ascii="Roboto" w:hAnsi="Roboto"/>
        </w:rPr>
        <w:t xml:space="preserve">, and </w:t>
      </w:r>
      <w:r w:rsidR="00377EDE" w:rsidRPr="005645C3">
        <w:rPr>
          <w:rFonts w:ascii="Roboto" w:hAnsi="Roboto"/>
        </w:rPr>
        <w:t>government</w:t>
      </w:r>
      <w:r w:rsidR="00377EDE">
        <w:rPr>
          <w:rFonts w:ascii="Roboto" w:hAnsi="Roboto"/>
        </w:rPr>
        <w:t xml:space="preserve"> agencies</w:t>
      </w:r>
      <w:r w:rsidRPr="005645C3">
        <w:rPr>
          <w:rFonts w:ascii="Roboto" w:hAnsi="Roboto"/>
        </w:rPr>
        <w:t xml:space="preserve"> within th</w:t>
      </w:r>
      <w:r w:rsidR="00435B84">
        <w:rPr>
          <w:rFonts w:ascii="Roboto" w:hAnsi="Roboto"/>
        </w:rPr>
        <w:t>e</w:t>
      </w:r>
      <w:r w:rsidR="00C74709">
        <w:rPr>
          <w:rFonts w:ascii="Roboto" w:hAnsi="Roboto"/>
        </w:rPr>
        <w:t xml:space="preserve"> humanitarian or</w:t>
      </w:r>
      <w:r w:rsidRPr="005645C3">
        <w:rPr>
          <w:rFonts w:ascii="Roboto" w:hAnsi="Roboto"/>
        </w:rPr>
        <w:t xml:space="preserve"> disaster management</w:t>
      </w:r>
      <w:r w:rsidR="00435B84">
        <w:rPr>
          <w:rFonts w:ascii="Roboto" w:hAnsi="Roboto"/>
        </w:rPr>
        <w:t xml:space="preserve"> sectors </w:t>
      </w:r>
      <w:r w:rsidRPr="005645C3">
        <w:rPr>
          <w:rFonts w:ascii="Roboto" w:hAnsi="Roboto"/>
        </w:rPr>
        <w:t>(DRR, emergency response</w:t>
      </w:r>
      <w:r w:rsidR="00435B84">
        <w:rPr>
          <w:rFonts w:ascii="Roboto" w:hAnsi="Roboto"/>
        </w:rPr>
        <w:t>,</w:t>
      </w:r>
      <w:r w:rsidRPr="005645C3">
        <w:rPr>
          <w:rFonts w:ascii="Roboto" w:hAnsi="Roboto"/>
        </w:rPr>
        <w:t xml:space="preserve"> and recovery)</w:t>
      </w:r>
    </w:p>
    <w:p w14:paraId="4D326801" w14:textId="05AD2A94" w:rsidR="00B34E3D" w:rsidRPr="005645C3" w:rsidRDefault="00B34E3D" w:rsidP="00B34E3D">
      <w:pPr>
        <w:pStyle w:val="ListParagraph"/>
        <w:numPr>
          <w:ilvl w:val="0"/>
          <w:numId w:val="37"/>
        </w:numPr>
        <w:spacing w:before="240"/>
        <w:jc w:val="both"/>
        <w:rPr>
          <w:rFonts w:ascii="Roboto" w:hAnsi="Roboto"/>
        </w:rPr>
      </w:pPr>
      <w:r w:rsidRPr="005645C3">
        <w:rPr>
          <w:rFonts w:ascii="Roboto" w:hAnsi="Roboto"/>
        </w:rPr>
        <w:t>Strong writer and editor</w:t>
      </w:r>
    </w:p>
    <w:p w14:paraId="21CCCA27" w14:textId="18DFF916" w:rsidR="00B34E3D" w:rsidRDefault="00B34E3D" w:rsidP="00B34E3D">
      <w:pPr>
        <w:pStyle w:val="ListParagraph"/>
        <w:numPr>
          <w:ilvl w:val="0"/>
          <w:numId w:val="37"/>
        </w:numPr>
        <w:spacing w:before="240"/>
        <w:jc w:val="both"/>
        <w:rPr>
          <w:rFonts w:ascii="Roboto" w:hAnsi="Roboto"/>
        </w:rPr>
      </w:pPr>
      <w:r w:rsidRPr="005645C3">
        <w:rPr>
          <w:rFonts w:ascii="Roboto" w:hAnsi="Roboto"/>
        </w:rPr>
        <w:t>Excellent interpersonal and general communication skills</w:t>
      </w:r>
    </w:p>
    <w:p w14:paraId="78AB5AEA" w14:textId="77777777" w:rsidR="00480F17" w:rsidRPr="005645C3" w:rsidRDefault="00480F17" w:rsidP="00480F17">
      <w:pPr>
        <w:pStyle w:val="ListParagraph"/>
        <w:numPr>
          <w:ilvl w:val="0"/>
          <w:numId w:val="37"/>
        </w:numPr>
        <w:spacing w:before="240"/>
        <w:jc w:val="both"/>
        <w:rPr>
          <w:rFonts w:ascii="Roboto" w:hAnsi="Roboto"/>
        </w:rPr>
      </w:pPr>
      <w:r w:rsidRPr="005645C3">
        <w:rPr>
          <w:rFonts w:ascii="Roboto" w:hAnsi="Roboto"/>
        </w:rPr>
        <w:t>Meticulous and detail-oriented</w:t>
      </w:r>
    </w:p>
    <w:p w14:paraId="4EF6F413" w14:textId="0639D185" w:rsidR="00377EDE" w:rsidRDefault="00377EDE" w:rsidP="009A59F1">
      <w:pPr>
        <w:pStyle w:val="ListParagraph"/>
        <w:numPr>
          <w:ilvl w:val="0"/>
          <w:numId w:val="37"/>
        </w:numPr>
        <w:spacing w:before="240"/>
        <w:jc w:val="both"/>
        <w:rPr>
          <w:rFonts w:ascii="Roboto" w:hAnsi="Roboto"/>
        </w:rPr>
      </w:pPr>
      <w:r w:rsidRPr="005645C3">
        <w:rPr>
          <w:rFonts w:ascii="Roboto" w:hAnsi="Roboto"/>
        </w:rPr>
        <w:t xml:space="preserve">Experience </w:t>
      </w:r>
      <w:r w:rsidR="681491E8" w:rsidRPr="59F73629">
        <w:rPr>
          <w:rFonts w:ascii="Roboto" w:hAnsi="Roboto"/>
        </w:rPr>
        <w:t>in formulating</w:t>
      </w:r>
      <w:r w:rsidRPr="005645C3">
        <w:rPr>
          <w:rFonts w:ascii="Roboto" w:hAnsi="Roboto"/>
        </w:rPr>
        <w:t xml:space="preserve"> strategic plans/</w:t>
      </w:r>
      <w:r w:rsidR="17EE4F92" w:rsidRPr="3AAFD5B4">
        <w:rPr>
          <w:rFonts w:ascii="Roboto" w:hAnsi="Roboto"/>
        </w:rPr>
        <w:t>frameworks</w:t>
      </w:r>
      <w:r w:rsidRPr="005645C3">
        <w:rPr>
          <w:rFonts w:ascii="Roboto" w:hAnsi="Roboto"/>
        </w:rPr>
        <w:t>.</w:t>
      </w:r>
    </w:p>
    <w:p w14:paraId="255EE2DC" w14:textId="48FA8CC3" w:rsidR="00B34E3D" w:rsidRPr="005645C3" w:rsidRDefault="00B34E3D" w:rsidP="009A59F1">
      <w:pPr>
        <w:pStyle w:val="ListParagraph"/>
        <w:numPr>
          <w:ilvl w:val="0"/>
          <w:numId w:val="37"/>
        </w:numPr>
        <w:spacing w:before="240"/>
        <w:jc w:val="both"/>
        <w:rPr>
          <w:rFonts w:ascii="Roboto" w:hAnsi="Roboto"/>
        </w:rPr>
      </w:pPr>
      <w:r w:rsidRPr="005645C3">
        <w:rPr>
          <w:rFonts w:ascii="Roboto" w:hAnsi="Roboto"/>
        </w:rPr>
        <w:t>Experience in conducting interviews and writing web content for development or humanitarian</w:t>
      </w:r>
      <w:r w:rsidR="005645C3">
        <w:rPr>
          <w:rFonts w:ascii="Roboto" w:hAnsi="Roboto"/>
        </w:rPr>
        <w:t xml:space="preserve"> </w:t>
      </w:r>
      <w:r w:rsidRPr="005645C3">
        <w:rPr>
          <w:rFonts w:ascii="Roboto" w:hAnsi="Roboto"/>
        </w:rPr>
        <w:t>organizations</w:t>
      </w:r>
    </w:p>
    <w:p w14:paraId="4431E9E3" w14:textId="6F9A0F4D" w:rsidR="00B34E3D" w:rsidRPr="005645C3" w:rsidRDefault="00480F17" w:rsidP="00B34E3D">
      <w:pPr>
        <w:pStyle w:val="ListParagraph"/>
        <w:numPr>
          <w:ilvl w:val="0"/>
          <w:numId w:val="37"/>
        </w:numPr>
        <w:spacing w:before="240"/>
        <w:jc w:val="both"/>
        <w:rPr>
          <w:rFonts w:ascii="Roboto" w:hAnsi="Roboto"/>
        </w:rPr>
      </w:pPr>
      <w:r>
        <w:rPr>
          <w:rFonts w:ascii="Roboto" w:hAnsi="Roboto"/>
        </w:rPr>
        <w:t>With skills in</w:t>
      </w:r>
      <w:r w:rsidR="00B34E3D" w:rsidRPr="005645C3">
        <w:rPr>
          <w:rFonts w:ascii="Roboto" w:hAnsi="Roboto"/>
        </w:rPr>
        <w:t xml:space="preserve"> visual design</w:t>
      </w:r>
      <w:r>
        <w:rPr>
          <w:rFonts w:ascii="Roboto" w:hAnsi="Roboto"/>
        </w:rPr>
        <w:t xml:space="preserve"> and</w:t>
      </w:r>
      <w:r w:rsidR="00B34E3D" w:rsidRPr="005645C3">
        <w:rPr>
          <w:rFonts w:ascii="Roboto" w:hAnsi="Roboto"/>
        </w:rPr>
        <w:t xml:space="preserve"> experience producing infographics and </w:t>
      </w:r>
      <w:r>
        <w:rPr>
          <w:rFonts w:ascii="Roboto" w:hAnsi="Roboto"/>
        </w:rPr>
        <w:t xml:space="preserve">report </w:t>
      </w:r>
      <w:r w:rsidR="00B34E3D" w:rsidRPr="005645C3">
        <w:rPr>
          <w:rFonts w:ascii="Roboto" w:hAnsi="Roboto"/>
        </w:rPr>
        <w:t>layouts</w:t>
      </w:r>
    </w:p>
    <w:p w14:paraId="6C81B972" w14:textId="2E426E1D" w:rsidR="002F12BF" w:rsidRPr="00377EDE" w:rsidRDefault="00B34E3D" w:rsidP="00377EDE">
      <w:pPr>
        <w:pStyle w:val="ListParagraph"/>
        <w:numPr>
          <w:ilvl w:val="0"/>
          <w:numId w:val="37"/>
        </w:numPr>
        <w:spacing w:before="240"/>
        <w:jc w:val="both"/>
        <w:rPr>
          <w:rFonts w:ascii="Roboto" w:hAnsi="Roboto"/>
          <w:b/>
          <w:bCs/>
          <w:u w:val="single"/>
        </w:rPr>
      </w:pPr>
      <w:r w:rsidRPr="005645C3">
        <w:rPr>
          <w:rFonts w:ascii="Roboto" w:hAnsi="Roboto"/>
        </w:rPr>
        <w:t xml:space="preserve">Professional and able to comply with </w:t>
      </w:r>
      <w:r w:rsidRPr="211EC7DE">
        <w:rPr>
          <w:rFonts w:ascii="Roboto" w:hAnsi="Roboto"/>
        </w:rPr>
        <w:t>deadlines</w:t>
      </w:r>
      <w:r w:rsidR="3BB4C554" w:rsidRPr="211EC7DE">
        <w:rPr>
          <w:rFonts w:ascii="Roboto" w:hAnsi="Roboto"/>
        </w:rPr>
        <w:t xml:space="preserve"> </w:t>
      </w:r>
      <w:r w:rsidRPr="211EC7DE">
        <w:rPr>
          <w:rFonts w:ascii="Roboto" w:hAnsi="Roboto"/>
        </w:rPr>
        <w:t>and</w:t>
      </w:r>
      <w:r w:rsidRPr="005645C3">
        <w:rPr>
          <w:rFonts w:ascii="Roboto" w:hAnsi="Roboto"/>
        </w:rPr>
        <w:t xml:space="preserve"> submit quality outputs in a timely manner</w:t>
      </w:r>
    </w:p>
    <w:p w14:paraId="03ABBE75" w14:textId="26B1F083" w:rsidR="231FA177" w:rsidRDefault="231FA177" w:rsidP="4AAE9800">
      <w:pPr>
        <w:pStyle w:val="ListParagraph"/>
        <w:numPr>
          <w:ilvl w:val="0"/>
          <w:numId w:val="37"/>
        </w:numPr>
        <w:spacing w:before="240"/>
        <w:jc w:val="both"/>
        <w:rPr>
          <w:rFonts w:ascii="Roboto" w:hAnsi="Roboto"/>
        </w:rPr>
      </w:pPr>
      <w:r w:rsidRPr="4AAE9800">
        <w:rPr>
          <w:rFonts w:ascii="Roboto" w:hAnsi="Roboto"/>
        </w:rPr>
        <w:t>Preferably with network of media contacts and a history of successful media outreach</w:t>
      </w:r>
    </w:p>
    <w:p w14:paraId="6DA84CEC" w14:textId="25C8C963" w:rsidR="00F134A0" w:rsidRPr="00480F17" w:rsidRDefault="00F134A0" w:rsidP="00F134A0">
      <w:pPr>
        <w:spacing w:before="240"/>
        <w:jc w:val="both"/>
        <w:rPr>
          <w:rFonts w:ascii="Roboto" w:hAnsi="Roboto"/>
          <w:b/>
          <w:bCs/>
        </w:rPr>
      </w:pPr>
      <w:r w:rsidRPr="00480F17">
        <w:rPr>
          <w:rFonts w:ascii="Roboto" w:hAnsi="Roboto"/>
          <w:b/>
          <w:bCs/>
        </w:rPr>
        <w:t>Terms</w:t>
      </w:r>
    </w:p>
    <w:p w14:paraId="76BF1353" w14:textId="77777777" w:rsidR="00F134A0" w:rsidRPr="00480F17" w:rsidRDefault="00F134A0" w:rsidP="00F134A0">
      <w:pPr>
        <w:pStyle w:val="ListParagraph"/>
        <w:numPr>
          <w:ilvl w:val="0"/>
          <w:numId w:val="38"/>
        </w:numPr>
        <w:spacing w:before="240"/>
        <w:jc w:val="both"/>
        <w:rPr>
          <w:rFonts w:ascii="Roboto" w:hAnsi="Roboto"/>
        </w:rPr>
      </w:pPr>
      <w:r w:rsidRPr="00480F17">
        <w:rPr>
          <w:rFonts w:ascii="Roboto" w:hAnsi="Roboto"/>
        </w:rPr>
        <w:t>Activities will commence upon signing of agreement.</w:t>
      </w:r>
    </w:p>
    <w:p w14:paraId="7691E2CA" w14:textId="77777777" w:rsidR="00F134A0" w:rsidRPr="00480F17" w:rsidRDefault="00F134A0" w:rsidP="00F134A0">
      <w:pPr>
        <w:pStyle w:val="ListParagraph"/>
        <w:numPr>
          <w:ilvl w:val="0"/>
          <w:numId w:val="38"/>
        </w:numPr>
        <w:spacing w:before="240"/>
        <w:jc w:val="both"/>
        <w:rPr>
          <w:rFonts w:ascii="Roboto" w:hAnsi="Roboto"/>
        </w:rPr>
      </w:pPr>
      <w:r w:rsidRPr="00480F17">
        <w:rPr>
          <w:rFonts w:ascii="Roboto" w:hAnsi="Roboto"/>
        </w:rPr>
        <w:t>The consultant will be paid a fixed monthly fee upon submission of deliverables and invoices.</w:t>
      </w:r>
    </w:p>
    <w:p w14:paraId="7AD2CC95" w14:textId="77777777" w:rsidR="00F134A0" w:rsidRPr="00480F17" w:rsidRDefault="00F134A0" w:rsidP="009A59F1">
      <w:pPr>
        <w:pStyle w:val="ListParagraph"/>
        <w:numPr>
          <w:ilvl w:val="0"/>
          <w:numId w:val="38"/>
        </w:numPr>
        <w:spacing w:before="240"/>
        <w:jc w:val="both"/>
        <w:rPr>
          <w:rFonts w:ascii="Roboto" w:hAnsi="Roboto"/>
        </w:rPr>
      </w:pPr>
      <w:r w:rsidRPr="00480F17">
        <w:rPr>
          <w:rFonts w:ascii="Roboto" w:hAnsi="Roboto"/>
        </w:rPr>
        <w:t xml:space="preserve">The initial contract will be for six (6) months with the possibility of extension subject to fund availability </w:t>
      </w:r>
    </w:p>
    <w:p w14:paraId="089E1821" w14:textId="06CDBF1D" w:rsidR="00F134A0" w:rsidRPr="00480F17" w:rsidRDefault="00F134A0" w:rsidP="009A59F1">
      <w:pPr>
        <w:pStyle w:val="ListParagraph"/>
        <w:numPr>
          <w:ilvl w:val="0"/>
          <w:numId w:val="38"/>
        </w:numPr>
        <w:spacing w:before="240"/>
        <w:jc w:val="both"/>
        <w:rPr>
          <w:rFonts w:ascii="Roboto" w:hAnsi="Roboto"/>
        </w:rPr>
      </w:pPr>
      <w:r w:rsidRPr="00480F17">
        <w:rPr>
          <w:rFonts w:ascii="Roboto" w:hAnsi="Roboto"/>
        </w:rPr>
        <w:t>The consultant will work remotely but will be required to attend onsite events with potential for</w:t>
      </w:r>
      <w:r w:rsidR="008424E8">
        <w:rPr>
          <w:rFonts w:ascii="Roboto" w:hAnsi="Roboto"/>
        </w:rPr>
        <w:t xml:space="preserve"> </w:t>
      </w:r>
      <w:r w:rsidRPr="00480F17">
        <w:rPr>
          <w:rFonts w:ascii="Roboto" w:hAnsi="Roboto"/>
        </w:rPr>
        <w:t>field travel to cover project activities</w:t>
      </w:r>
    </w:p>
    <w:p w14:paraId="3A359F51" w14:textId="76B2C5BB" w:rsidR="002F0232" w:rsidRPr="00480F17" w:rsidRDefault="00045E9C" w:rsidP="00C018F3">
      <w:pPr>
        <w:pStyle w:val="Heading1"/>
        <w:jc w:val="both"/>
        <w:rPr>
          <w:rFonts w:ascii="Roboto" w:hAnsi="Roboto" w:cs="Tahoma"/>
          <w:b/>
          <w:bCs/>
          <w:color w:val="000000" w:themeColor="text1"/>
          <w:sz w:val="24"/>
          <w:szCs w:val="24"/>
        </w:rPr>
      </w:pPr>
      <w:r w:rsidRPr="00480F17">
        <w:rPr>
          <w:rFonts w:ascii="Roboto" w:hAnsi="Roboto" w:cs="Tahoma"/>
          <w:b/>
          <w:bCs/>
          <w:color w:val="000000" w:themeColor="text1"/>
          <w:sz w:val="24"/>
          <w:szCs w:val="24"/>
        </w:rPr>
        <w:t>S</w:t>
      </w:r>
      <w:r w:rsidR="001E290F" w:rsidRPr="00480F17">
        <w:rPr>
          <w:rFonts w:ascii="Roboto" w:hAnsi="Roboto" w:cs="Tahoma"/>
          <w:b/>
          <w:bCs/>
          <w:color w:val="000000" w:themeColor="text1"/>
          <w:sz w:val="24"/>
          <w:szCs w:val="24"/>
        </w:rPr>
        <w:t>ubmission</w:t>
      </w:r>
    </w:p>
    <w:p w14:paraId="0F3FD39A" w14:textId="77777777" w:rsidR="008F3E12" w:rsidRPr="00480F17" w:rsidRDefault="008F3E12" w:rsidP="008F3E12">
      <w:pPr>
        <w:spacing w:before="240" w:after="0"/>
        <w:jc w:val="both"/>
        <w:rPr>
          <w:rFonts w:ascii="Roboto" w:hAnsi="Roboto"/>
        </w:rPr>
      </w:pPr>
      <w:r w:rsidRPr="00480F17">
        <w:rPr>
          <w:rFonts w:ascii="Roboto" w:hAnsi="Roboto"/>
        </w:rPr>
        <w:t>Please submit the following documents:</w:t>
      </w:r>
    </w:p>
    <w:p w14:paraId="4EB1B291" w14:textId="484E9037" w:rsidR="008F3E12" w:rsidRPr="00480F17" w:rsidRDefault="008F3E12" w:rsidP="008F3E12">
      <w:pPr>
        <w:pStyle w:val="ListParagraph"/>
        <w:numPr>
          <w:ilvl w:val="0"/>
          <w:numId w:val="40"/>
        </w:numPr>
        <w:spacing w:after="0"/>
        <w:jc w:val="both"/>
        <w:rPr>
          <w:rFonts w:ascii="Roboto" w:hAnsi="Roboto"/>
        </w:rPr>
      </w:pPr>
      <w:r w:rsidRPr="00480F17">
        <w:rPr>
          <w:rFonts w:ascii="Roboto" w:hAnsi="Roboto"/>
        </w:rPr>
        <w:t xml:space="preserve">Expression of Interest </w:t>
      </w:r>
    </w:p>
    <w:p w14:paraId="5F74CCAF" w14:textId="19E6FC3C" w:rsidR="008F3E12" w:rsidRPr="00480F17" w:rsidRDefault="008F3E12" w:rsidP="008F3E12">
      <w:pPr>
        <w:pStyle w:val="ListParagraph"/>
        <w:numPr>
          <w:ilvl w:val="0"/>
          <w:numId w:val="40"/>
        </w:numPr>
        <w:spacing w:after="0"/>
        <w:jc w:val="both"/>
        <w:rPr>
          <w:rFonts w:ascii="Roboto" w:hAnsi="Roboto"/>
        </w:rPr>
      </w:pPr>
      <w:r w:rsidRPr="00480F17">
        <w:rPr>
          <w:rFonts w:ascii="Roboto" w:hAnsi="Roboto"/>
        </w:rPr>
        <w:t xml:space="preserve">Consultant’s CV </w:t>
      </w:r>
    </w:p>
    <w:p w14:paraId="2B41EFB3" w14:textId="3E511FED" w:rsidR="008F3E12" w:rsidRPr="00480F17" w:rsidRDefault="008F3E12" w:rsidP="008F3E12">
      <w:pPr>
        <w:pStyle w:val="ListParagraph"/>
        <w:numPr>
          <w:ilvl w:val="0"/>
          <w:numId w:val="40"/>
        </w:numPr>
        <w:spacing w:after="0"/>
        <w:jc w:val="both"/>
        <w:rPr>
          <w:rFonts w:ascii="Roboto" w:hAnsi="Roboto"/>
        </w:rPr>
      </w:pPr>
      <w:r w:rsidRPr="00480F17">
        <w:rPr>
          <w:rFonts w:ascii="Roboto" w:hAnsi="Roboto"/>
        </w:rPr>
        <w:t>Sample works</w:t>
      </w:r>
    </w:p>
    <w:p w14:paraId="41CACBEF" w14:textId="77777777" w:rsidR="008F3E12" w:rsidRPr="00480F17" w:rsidRDefault="008F3E12" w:rsidP="008F3E12">
      <w:pPr>
        <w:spacing w:before="240" w:after="0"/>
        <w:jc w:val="both"/>
        <w:rPr>
          <w:rFonts w:ascii="Roboto" w:hAnsi="Roboto"/>
        </w:rPr>
      </w:pPr>
      <w:r w:rsidRPr="00480F17">
        <w:rPr>
          <w:rFonts w:ascii="Roboto" w:hAnsi="Roboto"/>
        </w:rPr>
        <w:t xml:space="preserve">To: </w:t>
      </w:r>
    </w:p>
    <w:p w14:paraId="0AF48740" w14:textId="77777777" w:rsidR="008F3E12" w:rsidRPr="00480F17" w:rsidRDefault="008F3E12" w:rsidP="008F3E12">
      <w:pPr>
        <w:spacing w:after="0"/>
        <w:rPr>
          <w:rFonts w:ascii="Roboto" w:hAnsi="Roboto"/>
        </w:rPr>
      </w:pPr>
      <w:r w:rsidRPr="00480F17">
        <w:rPr>
          <w:rFonts w:ascii="Roboto" w:hAnsi="Roboto"/>
        </w:rPr>
        <w:lastRenderedPageBreak/>
        <w:t>Lia Gonzalo, Crisis Anticipation and Risk Financing Officer</w:t>
      </w:r>
    </w:p>
    <w:p w14:paraId="3D431F7A" w14:textId="7D259E6E" w:rsidR="0083786E" w:rsidRPr="00480F17" w:rsidRDefault="00736745" w:rsidP="008F3E12">
      <w:pPr>
        <w:spacing w:after="0"/>
        <w:rPr>
          <w:rStyle w:val="Hyperlink"/>
          <w:rFonts w:ascii="Roboto" w:hAnsi="Roboto"/>
          <w:color w:val="auto"/>
          <w:u w:val="none"/>
        </w:rPr>
      </w:pPr>
      <w:hyperlink r:id="rId11" w:history="1">
        <w:r w:rsidRPr="00480F17">
          <w:rPr>
            <w:rStyle w:val="Hyperlink"/>
            <w:rFonts w:ascii="Roboto" w:hAnsi="Roboto"/>
          </w:rPr>
          <w:t>lia.gonzalo@care.org</w:t>
        </w:r>
      </w:hyperlink>
      <w:r w:rsidRPr="00480F17">
        <w:rPr>
          <w:rFonts w:ascii="Roboto" w:hAnsi="Roboto"/>
        </w:rPr>
        <w:t xml:space="preserve"> </w:t>
      </w:r>
    </w:p>
    <w:p w14:paraId="48C27228" w14:textId="37743CD3" w:rsidR="00C30C16" w:rsidRPr="00480F17" w:rsidRDefault="00E807FD" w:rsidP="00C018F3">
      <w:pPr>
        <w:spacing w:before="240"/>
        <w:jc w:val="both"/>
        <w:rPr>
          <w:rStyle w:val="Hyperlink"/>
          <w:rFonts w:ascii="Roboto" w:hAnsi="Roboto"/>
          <w:b/>
          <w:bCs/>
          <w:color w:val="auto"/>
          <w:u w:val="none"/>
        </w:rPr>
      </w:pPr>
      <w:r w:rsidRPr="00480F17">
        <w:rPr>
          <w:rStyle w:val="Hyperlink"/>
          <w:rFonts w:ascii="Roboto" w:hAnsi="Roboto"/>
          <w:color w:val="auto"/>
          <w:u w:val="none"/>
        </w:rPr>
        <w:t xml:space="preserve">Deadline of submission is until </w:t>
      </w:r>
      <w:r w:rsidR="00377EDE">
        <w:rPr>
          <w:rStyle w:val="Hyperlink"/>
          <w:rFonts w:ascii="Roboto" w:hAnsi="Roboto"/>
          <w:b/>
          <w:bCs/>
          <w:color w:val="auto"/>
          <w:u w:val="none"/>
        </w:rPr>
        <w:t xml:space="preserve">September 5, </w:t>
      </w:r>
      <w:r w:rsidR="00FC5A94" w:rsidRPr="00480F17">
        <w:rPr>
          <w:rStyle w:val="Hyperlink"/>
          <w:rFonts w:ascii="Roboto" w:hAnsi="Roboto"/>
          <w:b/>
          <w:bCs/>
          <w:color w:val="auto"/>
          <w:u w:val="none"/>
        </w:rPr>
        <w:t>202</w:t>
      </w:r>
      <w:r w:rsidR="0068676F" w:rsidRPr="00480F17">
        <w:rPr>
          <w:rStyle w:val="Hyperlink"/>
          <w:rFonts w:ascii="Roboto" w:hAnsi="Roboto"/>
          <w:b/>
          <w:bCs/>
          <w:color w:val="auto"/>
          <w:u w:val="none"/>
        </w:rPr>
        <w:t>5</w:t>
      </w:r>
      <w:r w:rsidR="002269FD" w:rsidRPr="00480F17">
        <w:rPr>
          <w:rStyle w:val="Hyperlink"/>
          <w:rFonts w:ascii="Roboto" w:hAnsi="Roboto"/>
          <w:b/>
          <w:bCs/>
          <w:color w:val="auto"/>
          <w:u w:val="none"/>
        </w:rPr>
        <w:t>, 11:59PM (Philippine Time)</w:t>
      </w:r>
      <w:r w:rsidR="008F3E12" w:rsidRPr="00480F17">
        <w:rPr>
          <w:rStyle w:val="Hyperlink"/>
          <w:rFonts w:ascii="Roboto" w:hAnsi="Roboto"/>
          <w:b/>
          <w:bCs/>
          <w:color w:val="auto"/>
          <w:u w:val="none"/>
        </w:rPr>
        <w:t xml:space="preserve">. </w:t>
      </w:r>
      <w:r w:rsidR="008F3E12" w:rsidRPr="00480F17">
        <w:rPr>
          <w:rFonts w:ascii="Roboto" w:hAnsi="Roboto"/>
        </w:rPr>
        <w:t>Applicants will be screened on a rolling basis until a suitable candidate is identified.</w:t>
      </w:r>
    </w:p>
    <w:p w14:paraId="7B31F8A9" w14:textId="6D89555E" w:rsidR="0045690D" w:rsidRPr="00695294" w:rsidRDefault="0045690D" w:rsidP="00AA125E">
      <w:pPr>
        <w:rPr>
          <w:rFonts w:ascii="Aptos Display" w:hAnsi="Aptos Display"/>
        </w:rPr>
      </w:pPr>
    </w:p>
    <w:sectPr w:rsidR="0045690D" w:rsidRPr="00695294" w:rsidSect="00DE3C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A7938" w14:textId="77777777" w:rsidR="003C5A85" w:rsidRDefault="003C5A85" w:rsidP="00146E05">
      <w:pPr>
        <w:spacing w:after="0" w:line="240" w:lineRule="auto"/>
      </w:pPr>
      <w:r>
        <w:separator/>
      </w:r>
    </w:p>
  </w:endnote>
  <w:endnote w:type="continuationSeparator" w:id="0">
    <w:p w14:paraId="271FEE80" w14:textId="77777777" w:rsidR="003C5A85" w:rsidRDefault="003C5A85" w:rsidP="0014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7BC89" w14:textId="77777777" w:rsidR="00B024C5" w:rsidRDefault="00B02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168E4" w14:textId="77777777" w:rsidR="00B024C5" w:rsidRDefault="00B024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585FC" w14:textId="77777777" w:rsidR="00B024C5" w:rsidRDefault="00B02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A2CA3" w14:textId="77777777" w:rsidR="003C5A85" w:rsidRDefault="003C5A85" w:rsidP="00146E05">
      <w:pPr>
        <w:spacing w:after="0" w:line="240" w:lineRule="auto"/>
      </w:pPr>
      <w:r>
        <w:separator/>
      </w:r>
    </w:p>
  </w:footnote>
  <w:footnote w:type="continuationSeparator" w:id="0">
    <w:p w14:paraId="42DF173A" w14:textId="77777777" w:rsidR="003C5A85" w:rsidRDefault="003C5A85" w:rsidP="0014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961E4" w14:textId="77777777" w:rsidR="00B024C5" w:rsidRDefault="00B02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B891A" w14:textId="77777777" w:rsidR="00146E05" w:rsidRDefault="00146E05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339BAF8F" wp14:editId="76AADAB6">
          <wp:simplePos x="0" y="0"/>
          <wp:positionH relativeFrom="column">
            <wp:posOffset>5509702</wp:posOffset>
          </wp:positionH>
          <wp:positionV relativeFrom="paragraph">
            <wp:posOffset>-226060</wp:posOffset>
          </wp:positionV>
          <wp:extent cx="898001" cy="556261"/>
          <wp:effectExtent l="0" t="0" r="0" b="0"/>
          <wp:wrapNone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001" cy="556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78E53" w14:textId="77777777" w:rsidR="00146E05" w:rsidRDefault="00146E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0ABDB" w14:textId="77777777" w:rsidR="00B024C5" w:rsidRDefault="00B02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4F65"/>
    <w:multiLevelType w:val="hybridMultilevel"/>
    <w:tmpl w:val="1790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47A5"/>
    <w:multiLevelType w:val="hybridMultilevel"/>
    <w:tmpl w:val="950C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087CA">
      <w:numFmt w:val="bullet"/>
      <w:lvlText w:val="•"/>
      <w:lvlJc w:val="left"/>
      <w:pPr>
        <w:ind w:left="1440" w:hanging="360"/>
      </w:pPr>
      <w:rPr>
        <w:rFonts w:ascii="Aptos Display" w:eastAsiaTheme="minorHAnsi" w:hAnsi="Aptos Display" w:cstheme="minorBidi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2F73"/>
    <w:multiLevelType w:val="hybridMultilevel"/>
    <w:tmpl w:val="11F2D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5C3F"/>
    <w:multiLevelType w:val="hybridMultilevel"/>
    <w:tmpl w:val="2C7E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86238"/>
    <w:multiLevelType w:val="hybridMultilevel"/>
    <w:tmpl w:val="DAB85482"/>
    <w:lvl w:ilvl="0" w:tplc="40A0B3F2">
      <w:numFmt w:val="bullet"/>
      <w:lvlText w:val="•"/>
      <w:lvlJc w:val="left"/>
      <w:pPr>
        <w:ind w:left="400" w:hanging="360"/>
      </w:pPr>
      <w:rPr>
        <w:rFonts w:ascii="Aptos Display" w:eastAsiaTheme="minorHAnsi" w:hAnsi="Aptos Display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16F55DC2"/>
    <w:multiLevelType w:val="hybridMultilevel"/>
    <w:tmpl w:val="4F3E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E2548"/>
    <w:multiLevelType w:val="multilevel"/>
    <w:tmpl w:val="D33C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C021A7"/>
    <w:multiLevelType w:val="hybridMultilevel"/>
    <w:tmpl w:val="5FC0C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95A00"/>
    <w:multiLevelType w:val="hybridMultilevel"/>
    <w:tmpl w:val="DDF236C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C70C7"/>
    <w:multiLevelType w:val="hybridMultilevel"/>
    <w:tmpl w:val="C6EA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D7652"/>
    <w:multiLevelType w:val="hybridMultilevel"/>
    <w:tmpl w:val="84EC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64BEC"/>
    <w:multiLevelType w:val="hybridMultilevel"/>
    <w:tmpl w:val="B0C8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B44BE"/>
    <w:multiLevelType w:val="multilevel"/>
    <w:tmpl w:val="3B26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ajorEastAsia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4A61FF"/>
    <w:multiLevelType w:val="hybridMultilevel"/>
    <w:tmpl w:val="6086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D0CBA"/>
    <w:multiLevelType w:val="hybridMultilevel"/>
    <w:tmpl w:val="E2E0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52EA1"/>
    <w:multiLevelType w:val="hybridMultilevel"/>
    <w:tmpl w:val="2CCC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F3BF2"/>
    <w:multiLevelType w:val="hybridMultilevel"/>
    <w:tmpl w:val="286E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E6EBC"/>
    <w:multiLevelType w:val="hybridMultilevel"/>
    <w:tmpl w:val="FF4E1F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27C21"/>
    <w:multiLevelType w:val="hybridMultilevel"/>
    <w:tmpl w:val="A22E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B3ACB"/>
    <w:multiLevelType w:val="hybridMultilevel"/>
    <w:tmpl w:val="8062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F5F7F"/>
    <w:multiLevelType w:val="hybridMultilevel"/>
    <w:tmpl w:val="D916B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13AD2"/>
    <w:multiLevelType w:val="multilevel"/>
    <w:tmpl w:val="AA12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9019F7"/>
    <w:multiLevelType w:val="hybridMultilevel"/>
    <w:tmpl w:val="9FD05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6861FF"/>
    <w:multiLevelType w:val="hybridMultilevel"/>
    <w:tmpl w:val="9F4A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B4008"/>
    <w:multiLevelType w:val="hybridMultilevel"/>
    <w:tmpl w:val="495C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00493"/>
    <w:multiLevelType w:val="hybridMultilevel"/>
    <w:tmpl w:val="861A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65A4A"/>
    <w:multiLevelType w:val="hybridMultilevel"/>
    <w:tmpl w:val="2ABA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A1D84"/>
    <w:multiLevelType w:val="hybridMultilevel"/>
    <w:tmpl w:val="EC0C2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0C04BF"/>
    <w:multiLevelType w:val="hybridMultilevel"/>
    <w:tmpl w:val="84C03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6D63E6"/>
    <w:multiLevelType w:val="hybridMultilevel"/>
    <w:tmpl w:val="845E6A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4D81DD0"/>
    <w:multiLevelType w:val="hybridMultilevel"/>
    <w:tmpl w:val="F326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613F3"/>
    <w:multiLevelType w:val="hybridMultilevel"/>
    <w:tmpl w:val="20081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D41213"/>
    <w:multiLevelType w:val="hybridMultilevel"/>
    <w:tmpl w:val="1D3619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3672E4F"/>
    <w:multiLevelType w:val="hybridMultilevel"/>
    <w:tmpl w:val="7FDA3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2329A2"/>
    <w:multiLevelType w:val="hybridMultilevel"/>
    <w:tmpl w:val="B060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C203E"/>
    <w:multiLevelType w:val="hybridMultilevel"/>
    <w:tmpl w:val="4D12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C369D"/>
    <w:multiLevelType w:val="hybridMultilevel"/>
    <w:tmpl w:val="E724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B7C57"/>
    <w:multiLevelType w:val="hybridMultilevel"/>
    <w:tmpl w:val="C00A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E0473"/>
    <w:multiLevelType w:val="hybridMultilevel"/>
    <w:tmpl w:val="9F74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E5855"/>
    <w:multiLevelType w:val="hybridMultilevel"/>
    <w:tmpl w:val="E972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646361">
    <w:abstractNumId w:val="3"/>
  </w:num>
  <w:num w:numId="2" w16cid:durableId="1230110883">
    <w:abstractNumId w:val="0"/>
  </w:num>
  <w:num w:numId="3" w16cid:durableId="2683198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992111">
    <w:abstractNumId w:val="2"/>
  </w:num>
  <w:num w:numId="5" w16cid:durableId="1076441267">
    <w:abstractNumId w:val="27"/>
  </w:num>
  <w:num w:numId="6" w16cid:durableId="1164855454">
    <w:abstractNumId w:val="28"/>
  </w:num>
  <w:num w:numId="7" w16cid:durableId="1033533759">
    <w:abstractNumId w:val="31"/>
  </w:num>
  <w:num w:numId="8" w16cid:durableId="1884252018">
    <w:abstractNumId w:val="33"/>
  </w:num>
  <w:num w:numId="9" w16cid:durableId="133567727">
    <w:abstractNumId w:val="24"/>
  </w:num>
  <w:num w:numId="10" w16cid:durableId="1762414256">
    <w:abstractNumId w:val="14"/>
  </w:num>
  <w:num w:numId="11" w16cid:durableId="810706212">
    <w:abstractNumId w:val="35"/>
  </w:num>
  <w:num w:numId="12" w16cid:durableId="1392776347">
    <w:abstractNumId w:val="37"/>
  </w:num>
  <w:num w:numId="13" w16cid:durableId="104814715">
    <w:abstractNumId w:val="30"/>
  </w:num>
  <w:num w:numId="14" w16cid:durableId="335622447">
    <w:abstractNumId w:val="15"/>
  </w:num>
  <w:num w:numId="15" w16cid:durableId="2060782466">
    <w:abstractNumId w:val="38"/>
  </w:num>
  <w:num w:numId="16" w16cid:durableId="1130171851">
    <w:abstractNumId w:val="7"/>
  </w:num>
  <w:num w:numId="17" w16cid:durableId="1847986041">
    <w:abstractNumId w:val="32"/>
  </w:num>
  <w:num w:numId="18" w16cid:durableId="237792568">
    <w:abstractNumId w:val="34"/>
  </w:num>
  <w:num w:numId="19" w16cid:durableId="1305966744">
    <w:abstractNumId w:val="29"/>
  </w:num>
  <w:num w:numId="20" w16cid:durableId="263265631">
    <w:abstractNumId w:val="19"/>
  </w:num>
  <w:num w:numId="21" w16cid:durableId="781460074">
    <w:abstractNumId w:val="5"/>
  </w:num>
  <w:num w:numId="22" w16cid:durableId="674696401">
    <w:abstractNumId w:val="18"/>
  </w:num>
  <w:num w:numId="23" w16cid:durableId="20785106">
    <w:abstractNumId w:val="26"/>
  </w:num>
  <w:num w:numId="24" w16cid:durableId="734163577">
    <w:abstractNumId w:val="22"/>
  </w:num>
  <w:num w:numId="25" w16cid:durableId="880017609">
    <w:abstractNumId w:val="11"/>
  </w:num>
  <w:num w:numId="26" w16cid:durableId="1778402310">
    <w:abstractNumId w:val="25"/>
  </w:num>
  <w:num w:numId="27" w16cid:durableId="1329602605">
    <w:abstractNumId w:val="36"/>
  </w:num>
  <w:num w:numId="28" w16cid:durableId="808010392">
    <w:abstractNumId w:val="16"/>
  </w:num>
  <w:num w:numId="29" w16cid:durableId="624965155">
    <w:abstractNumId w:val="23"/>
  </w:num>
  <w:num w:numId="30" w16cid:durableId="960260257">
    <w:abstractNumId w:val="39"/>
  </w:num>
  <w:num w:numId="31" w16cid:durableId="1801805496">
    <w:abstractNumId w:val="10"/>
  </w:num>
  <w:num w:numId="32" w16cid:durableId="2047221174">
    <w:abstractNumId w:val="8"/>
  </w:num>
  <w:num w:numId="33" w16cid:durableId="2136289550">
    <w:abstractNumId w:val="21"/>
  </w:num>
  <w:num w:numId="34" w16cid:durableId="830872412">
    <w:abstractNumId w:val="12"/>
  </w:num>
  <w:num w:numId="35" w16cid:durableId="972250933">
    <w:abstractNumId w:val="6"/>
  </w:num>
  <w:num w:numId="36" w16cid:durableId="1223637970">
    <w:abstractNumId w:val="17"/>
  </w:num>
  <w:num w:numId="37" w16cid:durableId="759326387">
    <w:abstractNumId w:val="9"/>
  </w:num>
  <w:num w:numId="38" w16cid:durableId="105467035">
    <w:abstractNumId w:val="1"/>
  </w:num>
  <w:num w:numId="39" w16cid:durableId="1347243310">
    <w:abstractNumId w:val="13"/>
  </w:num>
  <w:num w:numId="40" w16cid:durableId="331186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zMjEzMDYzMDewsDRV0lEKTi0uzszPAykwMq4FALrt1DMtAAAA"/>
  </w:docVars>
  <w:rsids>
    <w:rsidRoot w:val="00146E05"/>
    <w:rsid w:val="000134B5"/>
    <w:rsid w:val="00033842"/>
    <w:rsid w:val="00045728"/>
    <w:rsid w:val="00045E9C"/>
    <w:rsid w:val="00057179"/>
    <w:rsid w:val="000612A9"/>
    <w:rsid w:val="00062FE4"/>
    <w:rsid w:val="000731B7"/>
    <w:rsid w:val="00075436"/>
    <w:rsid w:val="000778C4"/>
    <w:rsid w:val="000912E3"/>
    <w:rsid w:val="000B5415"/>
    <w:rsid w:val="000C5544"/>
    <w:rsid w:val="000D2422"/>
    <w:rsid w:val="000E6B73"/>
    <w:rsid w:val="00100E2E"/>
    <w:rsid w:val="00103CC8"/>
    <w:rsid w:val="00114ACF"/>
    <w:rsid w:val="00123378"/>
    <w:rsid w:val="00123702"/>
    <w:rsid w:val="00130243"/>
    <w:rsid w:val="001411F4"/>
    <w:rsid w:val="00142991"/>
    <w:rsid w:val="001433E1"/>
    <w:rsid w:val="00146E05"/>
    <w:rsid w:val="00147E19"/>
    <w:rsid w:val="001560C1"/>
    <w:rsid w:val="00163A7C"/>
    <w:rsid w:val="0017259B"/>
    <w:rsid w:val="00175772"/>
    <w:rsid w:val="0017680D"/>
    <w:rsid w:val="00180F73"/>
    <w:rsid w:val="001A1908"/>
    <w:rsid w:val="001B500C"/>
    <w:rsid w:val="001C2C27"/>
    <w:rsid w:val="001C4ADC"/>
    <w:rsid w:val="001C54B1"/>
    <w:rsid w:val="001C769F"/>
    <w:rsid w:val="001E290F"/>
    <w:rsid w:val="001E4206"/>
    <w:rsid w:val="00214BC8"/>
    <w:rsid w:val="00216964"/>
    <w:rsid w:val="00225F2B"/>
    <w:rsid w:val="002269FD"/>
    <w:rsid w:val="0024045F"/>
    <w:rsid w:val="002676A3"/>
    <w:rsid w:val="00280FA4"/>
    <w:rsid w:val="00283931"/>
    <w:rsid w:val="00285DEB"/>
    <w:rsid w:val="00287B77"/>
    <w:rsid w:val="002A3F94"/>
    <w:rsid w:val="002E2C1F"/>
    <w:rsid w:val="002E4DFC"/>
    <w:rsid w:val="002F0232"/>
    <w:rsid w:val="002F12BF"/>
    <w:rsid w:val="002F68E8"/>
    <w:rsid w:val="00310007"/>
    <w:rsid w:val="003314BE"/>
    <w:rsid w:val="0033402F"/>
    <w:rsid w:val="003354C2"/>
    <w:rsid w:val="00353A82"/>
    <w:rsid w:val="00366B0F"/>
    <w:rsid w:val="00367001"/>
    <w:rsid w:val="00377EDE"/>
    <w:rsid w:val="00396753"/>
    <w:rsid w:val="00397858"/>
    <w:rsid w:val="00397C83"/>
    <w:rsid w:val="003C5A85"/>
    <w:rsid w:val="003D33FC"/>
    <w:rsid w:val="003D4716"/>
    <w:rsid w:val="003E2526"/>
    <w:rsid w:val="003F0F20"/>
    <w:rsid w:val="003F4D30"/>
    <w:rsid w:val="004225BB"/>
    <w:rsid w:val="00423E75"/>
    <w:rsid w:val="00433243"/>
    <w:rsid w:val="00435B84"/>
    <w:rsid w:val="004429EF"/>
    <w:rsid w:val="00446402"/>
    <w:rsid w:val="00453011"/>
    <w:rsid w:val="0045690D"/>
    <w:rsid w:val="0046337F"/>
    <w:rsid w:val="00473677"/>
    <w:rsid w:val="00480F17"/>
    <w:rsid w:val="004A2FD9"/>
    <w:rsid w:val="004B1D3C"/>
    <w:rsid w:val="004C5AF2"/>
    <w:rsid w:val="004C5CE7"/>
    <w:rsid w:val="004C6562"/>
    <w:rsid w:val="004D36F3"/>
    <w:rsid w:val="004F77C4"/>
    <w:rsid w:val="005229F6"/>
    <w:rsid w:val="00523BE5"/>
    <w:rsid w:val="00537D76"/>
    <w:rsid w:val="00542F3D"/>
    <w:rsid w:val="0056334E"/>
    <w:rsid w:val="005645C3"/>
    <w:rsid w:val="0056578F"/>
    <w:rsid w:val="00567E2A"/>
    <w:rsid w:val="00580580"/>
    <w:rsid w:val="005A0C38"/>
    <w:rsid w:val="005B2D39"/>
    <w:rsid w:val="005B792A"/>
    <w:rsid w:val="005C5212"/>
    <w:rsid w:val="005D00B5"/>
    <w:rsid w:val="005D4BFA"/>
    <w:rsid w:val="005D64B2"/>
    <w:rsid w:val="005E5178"/>
    <w:rsid w:val="005E6EB4"/>
    <w:rsid w:val="006000DE"/>
    <w:rsid w:val="006005F2"/>
    <w:rsid w:val="006056D6"/>
    <w:rsid w:val="00610F84"/>
    <w:rsid w:val="006208C1"/>
    <w:rsid w:val="00631ECF"/>
    <w:rsid w:val="00647A55"/>
    <w:rsid w:val="00651CD5"/>
    <w:rsid w:val="0065509A"/>
    <w:rsid w:val="00680F5E"/>
    <w:rsid w:val="0068676F"/>
    <w:rsid w:val="00695294"/>
    <w:rsid w:val="006B4A8A"/>
    <w:rsid w:val="006B6123"/>
    <w:rsid w:val="006C0D40"/>
    <w:rsid w:val="006C4735"/>
    <w:rsid w:val="006C75EF"/>
    <w:rsid w:val="006C7C88"/>
    <w:rsid w:val="006D284A"/>
    <w:rsid w:val="006D2D7D"/>
    <w:rsid w:val="006E15BF"/>
    <w:rsid w:val="006E674E"/>
    <w:rsid w:val="006E7840"/>
    <w:rsid w:val="006F563F"/>
    <w:rsid w:val="0070321B"/>
    <w:rsid w:val="00710149"/>
    <w:rsid w:val="00725B7F"/>
    <w:rsid w:val="00734286"/>
    <w:rsid w:val="00736745"/>
    <w:rsid w:val="007500E0"/>
    <w:rsid w:val="0077535F"/>
    <w:rsid w:val="007840CD"/>
    <w:rsid w:val="00785CEF"/>
    <w:rsid w:val="007935C7"/>
    <w:rsid w:val="00797F3A"/>
    <w:rsid w:val="007A2657"/>
    <w:rsid w:val="007B4861"/>
    <w:rsid w:val="007B77B0"/>
    <w:rsid w:val="007C2414"/>
    <w:rsid w:val="007C430A"/>
    <w:rsid w:val="007C454E"/>
    <w:rsid w:val="007D4B8E"/>
    <w:rsid w:val="007F3858"/>
    <w:rsid w:val="00812F19"/>
    <w:rsid w:val="00813BF5"/>
    <w:rsid w:val="008148A6"/>
    <w:rsid w:val="00826F11"/>
    <w:rsid w:val="00835320"/>
    <w:rsid w:val="0083673B"/>
    <w:rsid w:val="0083786E"/>
    <w:rsid w:val="00841C59"/>
    <w:rsid w:val="008424E8"/>
    <w:rsid w:val="008432E0"/>
    <w:rsid w:val="008740F1"/>
    <w:rsid w:val="008750E4"/>
    <w:rsid w:val="00885F04"/>
    <w:rsid w:val="008915C4"/>
    <w:rsid w:val="008A2A2D"/>
    <w:rsid w:val="008A4802"/>
    <w:rsid w:val="008C24EA"/>
    <w:rsid w:val="008C40E3"/>
    <w:rsid w:val="008D0CEC"/>
    <w:rsid w:val="008D285D"/>
    <w:rsid w:val="008F1551"/>
    <w:rsid w:val="008F3E12"/>
    <w:rsid w:val="008F3E65"/>
    <w:rsid w:val="00900A4A"/>
    <w:rsid w:val="0094566E"/>
    <w:rsid w:val="009A59F1"/>
    <w:rsid w:val="009B7826"/>
    <w:rsid w:val="009C6168"/>
    <w:rsid w:val="009D749D"/>
    <w:rsid w:val="009F42D4"/>
    <w:rsid w:val="009F5410"/>
    <w:rsid w:val="00A124F4"/>
    <w:rsid w:val="00A37D31"/>
    <w:rsid w:val="00A37FA1"/>
    <w:rsid w:val="00A50639"/>
    <w:rsid w:val="00A57F0A"/>
    <w:rsid w:val="00A7031C"/>
    <w:rsid w:val="00A704D9"/>
    <w:rsid w:val="00A74F33"/>
    <w:rsid w:val="00A86481"/>
    <w:rsid w:val="00A97796"/>
    <w:rsid w:val="00AA0DDE"/>
    <w:rsid w:val="00AA125E"/>
    <w:rsid w:val="00AA23C7"/>
    <w:rsid w:val="00AA5C99"/>
    <w:rsid w:val="00AC3A91"/>
    <w:rsid w:val="00AD23E1"/>
    <w:rsid w:val="00AD562E"/>
    <w:rsid w:val="00AE20C0"/>
    <w:rsid w:val="00AF098D"/>
    <w:rsid w:val="00B024C5"/>
    <w:rsid w:val="00B26C8F"/>
    <w:rsid w:val="00B3122E"/>
    <w:rsid w:val="00B34E3D"/>
    <w:rsid w:val="00B36842"/>
    <w:rsid w:val="00B55726"/>
    <w:rsid w:val="00B5684E"/>
    <w:rsid w:val="00B62358"/>
    <w:rsid w:val="00B72A76"/>
    <w:rsid w:val="00B74841"/>
    <w:rsid w:val="00B74BA8"/>
    <w:rsid w:val="00B756FB"/>
    <w:rsid w:val="00B80AA5"/>
    <w:rsid w:val="00BA19E4"/>
    <w:rsid w:val="00BA5315"/>
    <w:rsid w:val="00BB71EF"/>
    <w:rsid w:val="00BC1AE3"/>
    <w:rsid w:val="00BF6CAC"/>
    <w:rsid w:val="00C018A4"/>
    <w:rsid w:val="00C018F3"/>
    <w:rsid w:val="00C07FC1"/>
    <w:rsid w:val="00C16A34"/>
    <w:rsid w:val="00C16E4B"/>
    <w:rsid w:val="00C30C16"/>
    <w:rsid w:val="00C54384"/>
    <w:rsid w:val="00C5474F"/>
    <w:rsid w:val="00C74709"/>
    <w:rsid w:val="00C76236"/>
    <w:rsid w:val="00CB7C57"/>
    <w:rsid w:val="00CC6CEA"/>
    <w:rsid w:val="00CF52D3"/>
    <w:rsid w:val="00CF7A2D"/>
    <w:rsid w:val="00D0023F"/>
    <w:rsid w:val="00D2306C"/>
    <w:rsid w:val="00D23165"/>
    <w:rsid w:val="00D30286"/>
    <w:rsid w:val="00D4490D"/>
    <w:rsid w:val="00D50C01"/>
    <w:rsid w:val="00D609A2"/>
    <w:rsid w:val="00D6329B"/>
    <w:rsid w:val="00D64843"/>
    <w:rsid w:val="00D8022E"/>
    <w:rsid w:val="00D878D3"/>
    <w:rsid w:val="00DA6E36"/>
    <w:rsid w:val="00DA78F4"/>
    <w:rsid w:val="00DB01EA"/>
    <w:rsid w:val="00DB0BE6"/>
    <w:rsid w:val="00DB21E9"/>
    <w:rsid w:val="00DC6EB3"/>
    <w:rsid w:val="00DE3C32"/>
    <w:rsid w:val="00DF0A5E"/>
    <w:rsid w:val="00DF480E"/>
    <w:rsid w:val="00E05F3F"/>
    <w:rsid w:val="00E12597"/>
    <w:rsid w:val="00E14948"/>
    <w:rsid w:val="00E169BD"/>
    <w:rsid w:val="00E4736E"/>
    <w:rsid w:val="00E50BEF"/>
    <w:rsid w:val="00E665CD"/>
    <w:rsid w:val="00E66A86"/>
    <w:rsid w:val="00E66D40"/>
    <w:rsid w:val="00E807FD"/>
    <w:rsid w:val="00E87A1E"/>
    <w:rsid w:val="00EA47AC"/>
    <w:rsid w:val="00EB4C35"/>
    <w:rsid w:val="00EC0977"/>
    <w:rsid w:val="00EC7841"/>
    <w:rsid w:val="00EF2EDD"/>
    <w:rsid w:val="00F04042"/>
    <w:rsid w:val="00F07B07"/>
    <w:rsid w:val="00F134A0"/>
    <w:rsid w:val="00F17D3E"/>
    <w:rsid w:val="00F17F1B"/>
    <w:rsid w:val="00F24E3A"/>
    <w:rsid w:val="00F50465"/>
    <w:rsid w:val="00F648B6"/>
    <w:rsid w:val="00F818FD"/>
    <w:rsid w:val="00F81C33"/>
    <w:rsid w:val="00FA0018"/>
    <w:rsid w:val="00FA6607"/>
    <w:rsid w:val="00FC5A94"/>
    <w:rsid w:val="00FD319A"/>
    <w:rsid w:val="00FE0A1F"/>
    <w:rsid w:val="00FF19C6"/>
    <w:rsid w:val="00FF5BEF"/>
    <w:rsid w:val="05099A00"/>
    <w:rsid w:val="17EE4F92"/>
    <w:rsid w:val="1E5B7860"/>
    <w:rsid w:val="211EC7DE"/>
    <w:rsid w:val="231FA177"/>
    <w:rsid w:val="3AAFD5B4"/>
    <w:rsid w:val="3BB4C554"/>
    <w:rsid w:val="43E65ED9"/>
    <w:rsid w:val="472CBFCD"/>
    <w:rsid w:val="4891C543"/>
    <w:rsid w:val="4AAE9800"/>
    <w:rsid w:val="4DDC643C"/>
    <w:rsid w:val="59F73629"/>
    <w:rsid w:val="60B76888"/>
    <w:rsid w:val="619D60C1"/>
    <w:rsid w:val="641363EC"/>
    <w:rsid w:val="68149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6E762"/>
  <w15:docId w15:val="{FCDDF029-58C0-4764-A76C-D397B73B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F4"/>
  </w:style>
  <w:style w:type="paragraph" w:styleId="Heading1">
    <w:name w:val="heading 1"/>
    <w:basedOn w:val="Normal"/>
    <w:next w:val="Normal"/>
    <w:link w:val="Heading1Char"/>
    <w:uiPriority w:val="9"/>
    <w:qFormat/>
    <w:rsid w:val="00267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E05"/>
  </w:style>
  <w:style w:type="paragraph" w:styleId="Footer">
    <w:name w:val="footer"/>
    <w:basedOn w:val="Normal"/>
    <w:link w:val="FooterChar"/>
    <w:uiPriority w:val="99"/>
    <w:unhideWhenUsed/>
    <w:rsid w:val="0014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E05"/>
  </w:style>
  <w:style w:type="character" w:customStyle="1" w:styleId="Heading1Char">
    <w:name w:val="Heading 1 Char"/>
    <w:basedOn w:val="DefaultParagraphFont"/>
    <w:link w:val="Heading1"/>
    <w:uiPriority w:val="9"/>
    <w:rsid w:val="002676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CF7A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F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0F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6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74E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569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5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6A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826"/>
    <w:rPr>
      <w:color w:val="800080" w:themeColor="followedHyperlink"/>
      <w:u w:val="single"/>
    </w:rPr>
  </w:style>
  <w:style w:type="table" w:styleId="GridTable2-Accent3">
    <w:name w:val="Grid Table 2 Accent 3"/>
    <w:basedOn w:val="TableNormal"/>
    <w:uiPriority w:val="47"/>
    <w:rsid w:val="008C24E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Light">
    <w:name w:val="Grid Table Light"/>
    <w:basedOn w:val="TableNormal"/>
    <w:uiPriority w:val="40"/>
    <w:rsid w:val="008C24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9D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9D749D"/>
  </w:style>
  <w:style w:type="character" w:customStyle="1" w:styleId="eop">
    <w:name w:val="eop"/>
    <w:basedOn w:val="DefaultParagraphFont"/>
    <w:rsid w:val="009D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tnetwork.org/funds/global-start-fun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a.gonzalo@car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tartnetwork.org/funds/disaster-risk-financing/forewar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tartnetwork.org/funds/start-ready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A2403-E2DB-48CA-AE88-5DC28E12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Vincent Caro</dc:creator>
  <cp:keywords/>
  <cp:lastModifiedBy>Lia Anne Gonzalo</cp:lastModifiedBy>
  <cp:revision>2</cp:revision>
  <cp:lastPrinted>2023-04-23T17:38:00Z</cp:lastPrinted>
  <dcterms:created xsi:type="dcterms:W3CDTF">2025-08-22T09:20:00Z</dcterms:created>
  <dcterms:modified xsi:type="dcterms:W3CDTF">2025-08-22T09:20:00Z</dcterms:modified>
</cp:coreProperties>
</file>